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A8" w:rsidRDefault="00E40431">
      <w:pPr>
        <w:jc w:val="center"/>
        <w:rPr>
          <w:b/>
          <w:sz w:val="24"/>
          <w:szCs w:val="24"/>
        </w:rPr>
      </w:pPr>
      <w:bookmarkStart w:id="0" w:name="_heading=h.gjdgxs" w:colFirst="0" w:colLast="0"/>
      <w:bookmarkEnd w:id="0"/>
      <w:r>
        <w:rPr>
          <w:b/>
          <w:sz w:val="24"/>
          <w:szCs w:val="24"/>
        </w:rPr>
        <w:t>MINUTES OF THE REGULAR MEETING</w:t>
      </w:r>
    </w:p>
    <w:p w:rsidR="00D444A8" w:rsidRDefault="00E40431">
      <w:pPr>
        <w:jc w:val="center"/>
        <w:rPr>
          <w:b/>
          <w:sz w:val="24"/>
          <w:szCs w:val="24"/>
        </w:rPr>
      </w:pPr>
      <w:r>
        <w:rPr>
          <w:b/>
          <w:sz w:val="24"/>
          <w:szCs w:val="24"/>
        </w:rPr>
        <w:t>OF THE MANCOS SCHOOL DISTRICT RE-6 BOARD OF EDUCATION</w:t>
      </w:r>
    </w:p>
    <w:p w:rsidR="00D444A8" w:rsidRDefault="00E40431">
      <w:pPr>
        <w:jc w:val="center"/>
        <w:rPr>
          <w:b/>
          <w:sz w:val="24"/>
          <w:szCs w:val="24"/>
        </w:rPr>
      </w:pPr>
      <w:r>
        <w:rPr>
          <w:b/>
          <w:sz w:val="24"/>
          <w:szCs w:val="24"/>
        </w:rPr>
        <w:t>ROOM</w:t>
      </w:r>
      <w:r w:rsidR="00BD3A9F">
        <w:rPr>
          <w:b/>
          <w:sz w:val="24"/>
          <w:szCs w:val="24"/>
        </w:rPr>
        <w:t xml:space="preserve"> 223 - HIGH SCHOOL - MONDAY, DECEMBER 18</w:t>
      </w:r>
      <w:r>
        <w:rPr>
          <w:b/>
          <w:sz w:val="24"/>
          <w:szCs w:val="24"/>
        </w:rPr>
        <w:t>, 2023, 6:00 P.M.</w:t>
      </w:r>
    </w:p>
    <w:p w:rsidR="00D444A8" w:rsidRDefault="00D444A8">
      <w:pPr>
        <w:jc w:val="center"/>
      </w:pPr>
    </w:p>
    <w:p w:rsidR="00D444A8" w:rsidRDefault="004538D4">
      <w:r>
        <w:t>Work Session: 2024-25 and 2025-26 academic calendar review, Superintendent review and discussion, linkage tasks, and celebration plans for the football team</w:t>
      </w:r>
      <w:r w:rsidR="00E40431">
        <w:t>.</w:t>
      </w:r>
    </w:p>
    <w:p w:rsidR="00D444A8" w:rsidRDefault="00D444A8"/>
    <w:p w:rsidR="00D444A8" w:rsidRDefault="00E40431">
      <w:pPr>
        <w:rPr>
          <w:b/>
        </w:rPr>
      </w:pPr>
      <w:r>
        <w:rPr>
          <w:b/>
        </w:rPr>
        <w:t>Call to Order and Roll Call</w:t>
      </w:r>
    </w:p>
    <w:p w:rsidR="00D444A8" w:rsidRDefault="00E40431">
      <w:r>
        <w:t>The regular meeting of the Board of Education - Mancos School District RE-6 was called to order by the Board Pr</w:t>
      </w:r>
      <w:r w:rsidR="00690E30">
        <w:t>esident at 5:58</w:t>
      </w:r>
      <w:r w:rsidR="00BD3A9F">
        <w:t>p.m. Ms. Hutcheson-Brown</w:t>
      </w:r>
      <w:r>
        <w:t xml:space="preserve"> led the Pledge of Allegiance.</w:t>
      </w:r>
    </w:p>
    <w:p w:rsidR="00D444A8" w:rsidRDefault="00D444A8"/>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444A8">
        <w:tc>
          <w:tcPr>
            <w:tcW w:w="3120" w:type="dxa"/>
            <w:shd w:val="clear" w:color="auto" w:fill="auto"/>
            <w:tcMar>
              <w:top w:w="100" w:type="dxa"/>
              <w:left w:w="100" w:type="dxa"/>
              <w:bottom w:w="100" w:type="dxa"/>
              <w:right w:w="100" w:type="dxa"/>
            </w:tcMar>
          </w:tcPr>
          <w:p w:rsidR="00D444A8" w:rsidRDefault="00BD3A9F">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Present</w:t>
            </w:r>
          </w:p>
        </w:tc>
      </w:tr>
      <w:tr w:rsidR="00D444A8">
        <w:tc>
          <w:tcPr>
            <w:tcW w:w="3120" w:type="dxa"/>
            <w:shd w:val="clear" w:color="auto" w:fill="auto"/>
            <w:tcMar>
              <w:top w:w="100" w:type="dxa"/>
              <w:left w:w="100" w:type="dxa"/>
              <w:bottom w:w="100" w:type="dxa"/>
              <w:right w:w="100" w:type="dxa"/>
            </w:tcMar>
          </w:tcPr>
          <w:p w:rsidR="00D444A8" w:rsidRDefault="00BD3A9F">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Present</w:t>
            </w:r>
          </w:p>
        </w:tc>
      </w:tr>
      <w:tr w:rsidR="00D444A8">
        <w:tc>
          <w:tcPr>
            <w:tcW w:w="3120" w:type="dxa"/>
            <w:shd w:val="clear" w:color="auto" w:fill="auto"/>
            <w:tcMar>
              <w:top w:w="100" w:type="dxa"/>
              <w:left w:w="100" w:type="dxa"/>
              <w:bottom w:w="100" w:type="dxa"/>
              <w:right w:w="100" w:type="dxa"/>
            </w:tcMar>
          </w:tcPr>
          <w:p w:rsidR="00D444A8" w:rsidRDefault="00BD3A9F">
            <w:pPr>
              <w:widowControl w:val="0"/>
              <w:pBdr>
                <w:top w:val="nil"/>
                <w:left w:val="nil"/>
                <w:bottom w:val="nil"/>
                <w:right w:val="nil"/>
                <w:between w:val="nil"/>
              </w:pBdr>
              <w:spacing w:line="240" w:lineRule="auto"/>
              <w:rPr>
                <w:sz w:val="16"/>
                <w:szCs w:val="16"/>
              </w:rPr>
            </w:pPr>
            <w:r>
              <w:rPr>
                <w:sz w:val="16"/>
                <w:szCs w:val="16"/>
              </w:rPr>
              <w:t>Craig Benally</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Present</w:t>
            </w:r>
          </w:p>
        </w:tc>
      </w:tr>
      <w:tr w:rsidR="00D444A8">
        <w:tc>
          <w:tcPr>
            <w:tcW w:w="3120" w:type="dxa"/>
            <w:shd w:val="clear" w:color="auto" w:fill="auto"/>
            <w:tcMar>
              <w:top w:w="100" w:type="dxa"/>
              <w:left w:w="100" w:type="dxa"/>
              <w:bottom w:w="100" w:type="dxa"/>
              <w:right w:w="100" w:type="dxa"/>
            </w:tcMar>
          </w:tcPr>
          <w:p w:rsidR="00D444A8" w:rsidRDefault="00BD3A9F">
            <w:pPr>
              <w:widowControl w:val="0"/>
              <w:pBdr>
                <w:top w:val="nil"/>
                <w:left w:val="nil"/>
                <w:bottom w:val="nil"/>
                <w:right w:val="nil"/>
                <w:between w:val="nil"/>
              </w:pBdr>
              <w:spacing w:line="240" w:lineRule="auto"/>
              <w:rPr>
                <w:sz w:val="16"/>
                <w:szCs w:val="16"/>
              </w:rPr>
            </w:pPr>
            <w:r>
              <w:rPr>
                <w:sz w:val="16"/>
                <w:szCs w:val="16"/>
              </w:rPr>
              <w:t>Rachel McWhirter</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Present</w:t>
            </w:r>
          </w:p>
        </w:tc>
      </w:tr>
      <w:tr w:rsidR="00D444A8">
        <w:tc>
          <w:tcPr>
            <w:tcW w:w="3120" w:type="dxa"/>
            <w:shd w:val="clear" w:color="auto" w:fill="auto"/>
            <w:tcMar>
              <w:top w:w="100" w:type="dxa"/>
              <w:left w:w="100" w:type="dxa"/>
              <w:bottom w:w="100" w:type="dxa"/>
              <w:right w:w="100" w:type="dxa"/>
            </w:tcMar>
          </w:tcPr>
          <w:p w:rsidR="00D444A8" w:rsidRDefault="00BD3A9F">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Present</w:t>
            </w:r>
          </w:p>
        </w:tc>
      </w:tr>
      <w:tr w:rsidR="00D444A8">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r>
      <w:tr w:rsidR="00D444A8">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Superintendent</w:t>
            </w:r>
          </w:p>
        </w:tc>
      </w:tr>
      <w:tr w:rsidR="00D444A8">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E40431">
            <w:pPr>
              <w:widowControl w:val="0"/>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D444A8" w:rsidRDefault="00E40431">
            <w:pPr>
              <w:widowControl w:val="0"/>
              <w:spacing w:line="240" w:lineRule="auto"/>
              <w:rPr>
                <w:sz w:val="16"/>
                <w:szCs w:val="16"/>
              </w:rPr>
            </w:pPr>
            <w:r>
              <w:rPr>
                <w:sz w:val="16"/>
                <w:szCs w:val="16"/>
              </w:rPr>
              <w:t>Business Manager</w:t>
            </w:r>
          </w:p>
        </w:tc>
      </w:tr>
      <w:tr w:rsidR="00D444A8">
        <w:tc>
          <w:tcPr>
            <w:tcW w:w="3120" w:type="dxa"/>
            <w:shd w:val="clear" w:color="auto" w:fill="auto"/>
            <w:tcMar>
              <w:top w:w="100" w:type="dxa"/>
              <w:left w:w="100" w:type="dxa"/>
              <w:bottom w:w="100" w:type="dxa"/>
              <w:right w:w="100" w:type="dxa"/>
            </w:tcMar>
          </w:tcPr>
          <w:p w:rsidR="00D444A8" w:rsidRDefault="00D444A8">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D444A8" w:rsidRDefault="00E40431">
            <w:pPr>
              <w:widowControl w:val="0"/>
              <w:pBdr>
                <w:top w:val="nil"/>
                <w:left w:val="nil"/>
                <w:bottom w:val="nil"/>
                <w:right w:val="nil"/>
                <w:between w:val="nil"/>
              </w:pBdr>
              <w:spacing w:line="240" w:lineRule="auto"/>
              <w:rPr>
                <w:sz w:val="16"/>
                <w:szCs w:val="16"/>
              </w:rPr>
            </w:pPr>
            <w:r>
              <w:rPr>
                <w:sz w:val="16"/>
                <w:szCs w:val="16"/>
              </w:rPr>
              <w:t>Assistant Business Manager</w:t>
            </w:r>
          </w:p>
        </w:tc>
      </w:tr>
      <w:tr w:rsidR="00D444A8">
        <w:tc>
          <w:tcPr>
            <w:tcW w:w="3120" w:type="dxa"/>
            <w:shd w:val="clear" w:color="auto" w:fill="auto"/>
            <w:tcMar>
              <w:top w:w="100" w:type="dxa"/>
              <w:left w:w="100" w:type="dxa"/>
              <w:bottom w:w="100" w:type="dxa"/>
              <w:right w:w="100" w:type="dxa"/>
            </w:tcMar>
          </w:tcPr>
          <w:p w:rsidR="00D444A8" w:rsidRDefault="00D444A8">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BD3A9F" w:rsidP="002D791B">
            <w:pPr>
              <w:widowControl w:val="0"/>
              <w:pBdr>
                <w:top w:val="nil"/>
                <w:left w:val="nil"/>
                <w:bottom w:val="nil"/>
                <w:right w:val="nil"/>
                <w:between w:val="nil"/>
              </w:pBdr>
              <w:spacing w:line="240" w:lineRule="auto"/>
              <w:rPr>
                <w:sz w:val="16"/>
                <w:szCs w:val="16"/>
              </w:rPr>
            </w:pPr>
            <w:r>
              <w:rPr>
                <w:sz w:val="16"/>
                <w:szCs w:val="16"/>
              </w:rPr>
              <w:t xml:space="preserve"> </w:t>
            </w:r>
          </w:p>
        </w:tc>
        <w:tc>
          <w:tcPr>
            <w:tcW w:w="3120" w:type="dxa"/>
            <w:shd w:val="clear" w:color="auto" w:fill="auto"/>
            <w:tcMar>
              <w:top w:w="100" w:type="dxa"/>
              <w:left w:w="100" w:type="dxa"/>
              <w:bottom w:w="100" w:type="dxa"/>
              <w:right w:w="100" w:type="dxa"/>
            </w:tcMar>
          </w:tcPr>
          <w:p w:rsidR="00D444A8" w:rsidRDefault="00BD3A9F">
            <w:pPr>
              <w:widowControl w:val="0"/>
              <w:pBdr>
                <w:top w:val="nil"/>
                <w:left w:val="nil"/>
                <w:bottom w:val="nil"/>
                <w:right w:val="nil"/>
                <w:between w:val="nil"/>
              </w:pBdr>
              <w:spacing w:line="240" w:lineRule="auto"/>
              <w:rPr>
                <w:sz w:val="16"/>
                <w:szCs w:val="16"/>
              </w:rPr>
            </w:pPr>
            <w:r>
              <w:rPr>
                <w:sz w:val="16"/>
                <w:szCs w:val="16"/>
              </w:rPr>
              <w:t xml:space="preserve"> </w:t>
            </w:r>
          </w:p>
        </w:tc>
      </w:tr>
      <w:tr w:rsidR="00D444A8">
        <w:tc>
          <w:tcPr>
            <w:tcW w:w="3120" w:type="dxa"/>
            <w:shd w:val="clear" w:color="auto" w:fill="auto"/>
            <w:tcMar>
              <w:top w:w="100" w:type="dxa"/>
              <w:left w:w="100" w:type="dxa"/>
              <w:bottom w:w="100" w:type="dxa"/>
              <w:right w:w="100" w:type="dxa"/>
            </w:tcMar>
          </w:tcPr>
          <w:p w:rsidR="00D444A8" w:rsidRDefault="00E40431">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D444A8" w:rsidRDefault="00BD3A9F">
            <w:pPr>
              <w:widowControl w:val="0"/>
              <w:pBdr>
                <w:top w:val="nil"/>
                <w:left w:val="nil"/>
                <w:bottom w:val="nil"/>
                <w:right w:val="nil"/>
                <w:between w:val="nil"/>
              </w:pBdr>
              <w:spacing w:line="240" w:lineRule="auto"/>
              <w:rPr>
                <w:sz w:val="16"/>
                <w:szCs w:val="16"/>
              </w:rPr>
            </w:pPr>
            <w:r>
              <w:rPr>
                <w:sz w:val="16"/>
                <w:szCs w:val="16"/>
              </w:rPr>
              <w:t xml:space="preserve"> </w:t>
            </w:r>
            <w:r w:rsidR="00690E30">
              <w:rPr>
                <w:sz w:val="16"/>
                <w:szCs w:val="16"/>
              </w:rPr>
              <w:t>Travis Greenlee</w:t>
            </w:r>
          </w:p>
        </w:tc>
        <w:tc>
          <w:tcPr>
            <w:tcW w:w="3120" w:type="dxa"/>
            <w:shd w:val="clear" w:color="auto" w:fill="auto"/>
            <w:tcMar>
              <w:top w:w="100" w:type="dxa"/>
              <w:left w:w="100" w:type="dxa"/>
              <w:bottom w:w="100" w:type="dxa"/>
              <w:right w:w="100" w:type="dxa"/>
            </w:tcMar>
          </w:tcPr>
          <w:p w:rsidR="00D444A8" w:rsidRDefault="00BD3A9F">
            <w:pPr>
              <w:widowControl w:val="0"/>
              <w:pBdr>
                <w:top w:val="nil"/>
                <w:left w:val="nil"/>
                <w:bottom w:val="nil"/>
                <w:right w:val="nil"/>
                <w:between w:val="nil"/>
              </w:pBdr>
              <w:spacing w:line="240" w:lineRule="auto"/>
              <w:rPr>
                <w:sz w:val="16"/>
                <w:szCs w:val="16"/>
              </w:rPr>
            </w:pPr>
            <w:r>
              <w:rPr>
                <w:sz w:val="16"/>
                <w:szCs w:val="16"/>
              </w:rPr>
              <w:t xml:space="preserve"> </w:t>
            </w:r>
          </w:p>
        </w:tc>
      </w:tr>
      <w:tr w:rsidR="00D444A8">
        <w:tc>
          <w:tcPr>
            <w:tcW w:w="3120" w:type="dxa"/>
            <w:shd w:val="clear" w:color="auto" w:fill="auto"/>
            <w:tcMar>
              <w:top w:w="100" w:type="dxa"/>
              <w:left w:w="100" w:type="dxa"/>
              <w:bottom w:w="100" w:type="dxa"/>
              <w:right w:w="100" w:type="dxa"/>
            </w:tcMar>
          </w:tcPr>
          <w:p w:rsidR="00D444A8" w:rsidRDefault="00D444A8">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444A8" w:rsidRDefault="00D444A8">
            <w:pPr>
              <w:widowControl w:val="0"/>
              <w:pBdr>
                <w:top w:val="nil"/>
                <w:left w:val="nil"/>
                <w:bottom w:val="nil"/>
                <w:right w:val="nil"/>
                <w:between w:val="nil"/>
              </w:pBdr>
              <w:spacing w:line="240" w:lineRule="auto"/>
              <w:rPr>
                <w:sz w:val="16"/>
                <w:szCs w:val="16"/>
              </w:rPr>
            </w:pPr>
          </w:p>
        </w:tc>
      </w:tr>
    </w:tbl>
    <w:p w:rsidR="00D444A8" w:rsidRDefault="00D444A8"/>
    <w:p w:rsidR="00D444A8" w:rsidRDefault="00D444A8">
      <w:pPr>
        <w:rPr>
          <w:b/>
        </w:rPr>
      </w:pPr>
    </w:p>
    <w:p w:rsidR="00D444A8" w:rsidRDefault="00E40431">
      <w:pPr>
        <w:rPr>
          <w:b/>
        </w:rPr>
      </w:pPr>
      <w:r>
        <w:rPr>
          <w:b/>
        </w:rPr>
        <w:t>Approval of Agenda</w:t>
      </w:r>
    </w:p>
    <w:p w:rsidR="00D444A8" w:rsidRDefault="00E40431">
      <w:r>
        <w:rPr>
          <w:b/>
        </w:rPr>
        <w:t>Motion</w:t>
      </w:r>
      <w:r>
        <w:t xml:space="preserve"> by </w:t>
      </w:r>
      <w:r w:rsidR="00690E30">
        <w:t>Mr. Hunter</w:t>
      </w:r>
      <w:r w:rsidR="00E8155E">
        <w:t xml:space="preserve"> to approve the meeting agenda.</w:t>
      </w:r>
    </w:p>
    <w:p w:rsidR="00D444A8" w:rsidRDefault="00690E30">
      <w:r>
        <w:t>Ms. McWhirter</w:t>
      </w:r>
      <w:r w:rsidR="00E40431">
        <w:t xml:space="preserve"> seconds.</w:t>
      </w:r>
    </w:p>
    <w:p w:rsidR="00D444A8" w:rsidRDefault="00E40431">
      <w:r>
        <w:t>AYE:</w:t>
      </w:r>
      <w:r w:rsidR="00E8155E">
        <w:t xml:space="preserve"> </w:t>
      </w:r>
      <w:r w:rsidR="00BD3A9F">
        <w:t xml:space="preserve">Mr. Benally, </w:t>
      </w:r>
      <w:r w:rsidR="00E8155E">
        <w:t xml:space="preserve">Mr. Figueroa, </w:t>
      </w:r>
      <w:r w:rsidR="00BD3A9F">
        <w:t xml:space="preserve">Mr. Hunter, </w:t>
      </w:r>
      <w:r>
        <w:t>Ms. Hutcheson-Brown</w:t>
      </w:r>
      <w:r w:rsidR="00BD3A9F">
        <w:t xml:space="preserve"> and Ms. McWhirter</w:t>
      </w:r>
      <w:r>
        <w:t xml:space="preserve"> </w:t>
      </w:r>
    </w:p>
    <w:p w:rsidR="00D444A8" w:rsidRDefault="00E40431">
      <w:r>
        <w:t>NO: None. Motion carried 5-0.</w:t>
      </w:r>
    </w:p>
    <w:p w:rsidR="00D444A8" w:rsidRDefault="00D444A8">
      <w:pPr>
        <w:rPr>
          <w:b/>
        </w:rPr>
      </w:pPr>
    </w:p>
    <w:p w:rsidR="00D444A8" w:rsidRDefault="00E40431">
      <w:pPr>
        <w:rPr>
          <w:b/>
        </w:rPr>
      </w:pPr>
      <w:r>
        <w:rPr>
          <w:b/>
        </w:rPr>
        <w:t>Approval of Minutes</w:t>
      </w:r>
    </w:p>
    <w:p w:rsidR="00D444A8" w:rsidRDefault="00E40431">
      <w:r>
        <w:rPr>
          <w:b/>
        </w:rPr>
        <w:t>Motion</w:t>
      </w:r>
      <w:r w:rsidR="00690E30">
        <w:t xml:space="preserve"> by Mr. Figueroa</w:t>
      </w:r>
      <w:r>
        <w:t xml:space="preserve"> to appro</w:t>
      </w:r>
      <w:r w:rsidR="00C87F68">
        <w:t>ve the minutes of the November 13</w:t>
      </w:r>
      <w:r>
        <w:t>, 2023 regular meeting.</w:t>
      </w:r>
    </w:p>
    <w:p w:rsidR="00690E30" w:rsidRDefault="00690E30">
      <w:r>
        <w:t>Mr. Hunter</w:t>
      </w:r>
      <w:r w:rsidR="00432A4C">
        <w:t xml:space="preserve"> seconds</w:t>
      </w:r>
    </w:p>
    <w:p w:rsidR="00BD3A9F" w:rsidRDefault="00BD3A9F" w:rsidP="00BD3A9F">
      <w:r>
        <w:t xml:space="preserve">AYE: Mr. Benally, Mr. Figueroa, Mr. Hunter, Ms. Hutcheson-Brown and Ms. McWhirter </w:t>
      </w:r>
    </w:p>
    <w:p w:rsidR="00D444A8" w:rsidRDefault="00E40431">
      <w:r>
        <w:t>AYE: NO: None. Motion carried 5-0.</w:t>
      </w:r>
    </w:p>
    <w:p w:rsidR="00D444A8" w:rsidRPr="00BD3A9F" w:rsidRDefault="00D444A8">
      <w:pPr>
        <w:rPr>
          <w:b/>
        </w:rPr>
      </w:pPr>
    </w:p>
    <w:p w:rsidR="00375F4A" w:rsidRDefault="00375F4A"/>
    <w:p w:rsidR="00D444A8" w:rsidRDefault="00E40431">
      <w:r>
        <w:rPr>
          <w:b/>
        </w:rPr>
        <w:t xml:space="preserve">Public Participation </w:t>
      </w:r>
      <w:r w:rsidR="00690E30">
        <w:t>– No one signed up for public participation.</w:t>
      </w:r>
    </w:p>
    <w:p w:rsidR="00D444A8" w:rsidRDefault="00D444A8"/>
    <w:p w:rsidR="00D444A8" w:rsidRPr="009028AD" w:rsidRDefault="00E40431">
      <w:r>
        <w:rPr>
          <w:b/>
        </w:rPr>
        <w:t xml:space="preserve">District Accountability Report </w:t>
      </w:r>
      <w:r w:rsidR="00BD3A9F">
        <w:t xml:space="preserve">- </w:t>
      </w:r>
      <w:r w:rsidR="00690E30">
        <w:t xml:space="preserve">The committee discussed </w:t>
      </w:r>
      <w:r w:rsidR="004E7623">
        <w:t xml:space="preserve">Objectives 2A and 2B, </w:t>
      </w:r>
      <w:r w:rsidR="00690E30">
        <w:t>the evaluation process and rubric for licensed staff.</w:t>
      </w:r>
    </w:p>
    <w:p w:rsidR="00D444A8" w:rsidRDefault="00D444A8"/>
    <w:p w:rsidR="00D444A8" w:rsidRDefault="00E40431">
      <w:r>
        <w:rPr>
          <w:b/>
        </w:rPr>
        <w:t xml:space="preserve">Board Report  </w:t>
      </w:r>
    </w:p>
    <w:p w:rsidR="00D444A8" w:rsidRPr="00BD3A9F" w:rsidRDefault="00E40431" w:rsidP="00BD3A9F">
      <w:pPr>
        <w:numPr>
          <w:ilvl w:val="0"/>
          <w:numId w:val="3"/>
        </w:numPr>
        <w:rPr>
          <w:color w:val="4A4A4A"/>
          <w:sz w:val="21"/>
          <w:szCs w:val="21"/>
          <w:shd w:val="clear" w:color="auto" w:fill="C2DFE7"/>
          <w:lang w:val="en-US"/>
        </w:rPr>
      </w:pPr>
      <w:r>
        <w:t xml:space="preserve">LRC </w:t>
      </w:r>
      <w:r w:rsidR="00690E30">
        <w:t xml:space="preserve">– </w:t>
      </w:r>
      <w:r w:rsidR="00074756">
        <w:t>Mr. F</w:t>
      </w:r>
      <w:r w:rsidR="00D75126">
        <w:t>igueroa highlighted</w:t>
      </w:r>
      <w:r w:rsidR="00074756">
        <w:t xml:space="preserve"> the legislative priorities </w:t>
      </w:r>
      <w:r w:rsidR="00D75126">
        <w:t>the board is going to advocate throughout the year. The first priority is a request to the legislators to carve out a specific and consistent amount of finance support for rural school districts</w:t>
      </w:r>
      <w:r w:rsidR="009E581B">
        <w:t xml:space="preserve"> with the focus on teacher income.</w:t>
      </w:r>
      <w:r w:rsidR="00690E30">
        <w:t xml:space="preserve"> </w:t>
      </w:r>
      <w:r w:rsidR="009E581B">
        <w:t>The board would like legislators to be aware of the small percentage</w:t>
      </w:r>
      <w:r w:rsidR="00690E30">
        <w:t xml:space="preserve"> of student</w:t>
      </w:r>
      <w:r w:rsidR="00C53AC3">
        <w:t>s</w:t>
      </w:r>
      <w:r w:rsidR="00690E30">
        <w:t xml:space="preserve"> with </w:t>
      </w:r>
      <w:r w:rsidR="00C53AC3">
        <w:t>intense mental health and/or disabilities that manifest</w:t>
      </w:r>
      <w:r w:rsidR="00690E30">
        <w:t xml:space="preserve"> with </w:t>
      </w:r>
      <w:r w:rsidR="00C53AC3">
        <w:t>severe behaviors and because we are a small district, we do not have the resources or programming to effectively help these students and their families.</w:t>
      </w:r>
      <w:r w:rsidR="00690E30">
        <w:t xml:space="preserve"> </w:t>
      </w:r>
      <w:r w:rsidR="00C53AC3">
        <w:t>T</w:t>
      </w:r>
      <w:r w:rsidR="00690E30">
        <w:t xml:space="preserve">he governor </w:t>
      </w:r>
      <w:r w:rsidR="00C53AC3">
        <w:t xml:space="preserve">and the general assembly </w:t>
      </w:r>
      <w:r w:rsidR="00690E30">
        <w:t>has already committed to paying</w:t>
      </w:r>
      <w:r w:rsidR="00C53AC3">
        <w:t xml:space="preserve"> off</w:t>
      </w:r>
      <w:r w:rsidR="00690E30">
        <w:t xml:space="preserve"> t</w:t>
      </w:r>
      <w:r w:rsidR="00C53AC3">
        <w:t xml:space="preserve">he budget stabilization factor. The board would like see this accomplished this year </w:t>
      </w:r>
      <w:r w:rsidR="00666C8A">
        <w:t xml:space="preserve">to get our schools </w:t>
      </w:r>
      <w:r w:rsidR="00690E30">
        <w:t>fully fund</w:t>
      </w:r>
      <w:r w:rsidR="00666C8A">
        <w:t>ed.</w:t>
      </w:r>
    </w:p>
    <w:p w:rsidR="00D444A8" w:rsidRDefault="00E40431">
      <w:pPr>
        <w:numPr>
          <w:ilvl w:val="0"/>
          <w:numId w:val="3"/>
        </w:numPr>
      </w:pPr>
      <w:r>
        <w:t>C</w:t>
      </w:r>
      <w:r w:rsidR="00BD3A9F">
        <w:t xml:space="preserve">ASB </w:t>
      </w:r>
      <w:r w:rsidR="00690E30">
        <w:t>–</w:t>
      </w:r>
      <w:r w:rsidR="00BD3A9F">
        <w:t xml:space="preserve"> </w:t>
      </w:r>
      <w:r w:rsidR="00666C8A">
        <w:t>Board members attended the Colorado Association of School Boards 83</w:t>
      </w:r>
      <w:r w:rsidR="00666C8A" w:rsidRPr="00666C8A">
        <w:rPr>
          <w:vertAlign w:val="superscript"/>
        </w:rPr>
        <w:t>rd</w:t>
      </w:r>
      <w:r w:rsidR="00666C8A">
        <w:t xml:space="preserve"> annual convention with the focal point was around students and the state of where we are in Colorado. </w:t>
      </w:r>
      <w:r w:rsidR="0091071B">
        <w:t xml:space="preserve">A </w:t>
      </w:r>
      <w:r w:rsidR="00690E30">
        <w:t xml:space="preserve">variety of classes </w:t>
      </w:r>
      <w:r w:rsidR="0091071B">
        <w:t xml:space="preserve">were </w:t>
      </w:r>
      <w:r w:rsidR="00690E30">
        <w:t>offered at the convention</w:t>
      </w:r>
      <w:r w:rsidR="0091071B">
        <w:t xml:space="preserve"> ranging from sessions for new board members, legal information, and roles and responsibilities</w:t>
      </w:r>
      <w:r w:rsidR="00690E30">
        <w:t xml:space="preserve">. </w:t>
      </w:r>
      <w:r w:rsidR="00FC4CAF">
        <w:t>The</w:t>
      </w:r>
      <w:r w:rsidR="0091071B">
        <w:t xml:space="preserve"> delegate assembly </w:t>
      </w:r>
      <w:r w:rsidR="00FC4CAF">
        <w:t>v</w:t>
      </w:r>
      <w:r w:rsidR="00690E30">
        <w:t xml:space="preserve">oted </w:t>
      </w:r>
      <w:r w:rsidR="00FC4CAF">
        <w:t>on</w:t>
      </w:r>
      <w:r w:rsidR="00690E30">
        <w:t xml:space="preserve"> </w:t>
      </w:r>
      <w:r w:rsidR="00FC4CAF">
        <w:t xml:space="preserve">revised CASB policies and a </w:t>
      </w:r>
      <w:r w:rsidR="00690E30">
        <w:t xml:space="preserve">new </w:t>
      </w:r>
      <w:r w:rsidR="00FC4CAF">
        <w:t>CASB</w:t>
      </w:r>
      <w:r w:rsidR="00690E30">
        <w:t xml:space="preserve"> board of directors. </w:t>
      </w:r>
      <w:r w:rsidR="00FC4CAF">
        <w:t xml:space="preserve">Matt Turner </w:t>
      </w:r>
      <w:r w:rsidR="00690E30">
        <w:t xml:space="preserve">from Bayfield is the region 12 director. </w:t>
      </w:r>
      <w:r w:rsidR="00FC4CAF">
        <w:t>Five high</w:t>
      </w:r>
      <w:r w:rsidR="00690E30">
        <w:t xml:space="preserve"> student</w:t>
      </w:r>
      <w:r w:rsidR="00FC4CAF">
        <w:t>s</w:t>
      </w:r>
      <w:r w:rsidR="00690E30">
        <w:t xml:space="preserve"> attended the leadership strand at the convention. </w:t>
      </w:r>
    </w:p>
    <w:p w:rsidR="00D444A8" w:rsidRDefault="00443978">
      <w:pPr>
        <w:numPr>
          <w:ilvl w:val="0"/>
          <w:numId w:val="3"/>
        </w:numPr>
      </w:pPr>
      <w:r>
        <w:t>B</w:t>
      </w:r>
      <w:r w:rsidR="00BD3A9F">
        <w:t xml:space="preserve">OCES </w:t>
      </w:r>
      <w:r w:rsidR="0050224A">
        <w:t>–</w:t>
      </w:r>
      <w:r w:rsidR="00BD3A9F">
        <w:t xml:space="preserve"> </w:t>
      </w:r>
      <w:r w:rsidR="005714EB">
        <w:t>Montezuma-</w:t>
      </w:r>
      <w:r w:rsidR="0050224A">
        <w:t xml:space="preserve">Cortez </w:t>
      </w:r>
      <w:r w:rsidR="005714EB">
        <w:t xml:space="preserve">School District </w:t>
      </w:r>
      <w:r w:rsidR="0050224A">
        <w:t xml:space="preserve">was denied </w:t>
      </w:r>
      <w:r w:rsidR="005714EB">
        <w:t xml:space="preserve">their application to withdraw from BOCES. They did show that they could be their own administrative unit but were ultimately denied because of the negative impact the on surrounding districts. They do have 60 days to appeal. </w:t>
      </w:r>
      <w:r w:rsidR="0043731B">
        <w:t xml:space="preserve">BOCES is looking into a creating a new evaluation process for the executive director. There will not be a </w:t>
      </w:r>
      <w:r w:rsidR="00432A4C">
        <w:t>BOCE meeting in January</w:t>
      </w:r>
      <w:bookmarkStart w:id="1" w:name="_GoBack"/>
      <w:bookmarkEnd w:id="1"/>
      <w:r w:rsidR="0043731B">
        <w:t>.</w:t>
      </w:r>
    </w:p>
    <w:p w:rsidR="00D444A8" w:rsidRDefault="00D444A8"/>
    <w:p w:rsidR="00D444A8" w:rsidRDefault="00E40431">
      <w:pPr>
        <w:rPr>
          <w:b/>
        </w:rPr>
      </w:pPr>
      <w:r>
        <w:rPr>
          <w:b/>
        </w:rPr>
        <w:t>Report from Administrators and Committees</w:t>
      </w:r>
    </w:p>
    <w:p w:rsidR="005714EB" w:rsidRDefault="00E40431">
      <w:pPr>
        <w:numPr>
          <w:ilvl w:val="0"/>
          <w:numId w:val="2"/>
        </w:numPr>
      </w:pPr>
      <w:r>
        <w:t xml:space="preserve">Superintendent’s Report </w:t>
      </w:r>
      <w:r w:rsidR="00A90A83">
        <w:t>–</w:t>
      </w:r>
      <w:r>
        <w:t xml:space="preserve"> </w:t>
      </w:r>
      <w:r w:rsidR="0050224A">
        <w:t>Mr. G</w:t>
      </w:r>
      <w:r w:rsidR="005E6CD2">
        <w:t xml:space="preserve">reenlee shared the </w:t>
      </w:r>
      <w:r w:rsidR="00FC4CAF">
        <w:t xml:space="preserve">many </w:t>
      </w:r>
      <w:r w:rsidR="005E6CD2">
        <w:t>accomplishments</w:t>
      </w:r>
      <w:r w:rsidR="0050224A">
        <w:t xml:space="preserve"> </w:t>
      </w:r>
      <w:r w:rsidR="005714EB">
        <w:t>from the</w:t>
      </w:r>
      <w:r w:rsidR="0050224A">
        <w:t xml:space="preserve"> fall athletic season. He highlighted all the </w:t>
      </w:r>
      <w:r w:rsidR="005E6CD2">
        <w:t xml:space="preserve">achievements of the athletes and coaches which included many awards. </w:t>
      </w:r>
      <w:r w:rsidR="005714EB">
        <w:t>A c</w:t>
      </w:r>
      <w:r w:rsidR="005E6CD2">
        <w:t xml:space="preserve">elebration </w:t>
      </w:r>
      <w:r w:rsidR="005714EB">
        <w:t>will be held</w:t>
      </w:r>
      <w:r w:rsidR="005E6CD2">
        <w:t xml:space="preserve"> in the PC on Thursday. </w:t>
      </w:r>
    </w:p>
    <w:p w:rsidR="00D444A8" w:rsidRDefault="0043731B" w:rsidP="005714EB">
      <w:pPr>
        <w:ind w:left="720"/>
      </w:pPr>
      <w:r>
        <w:t xml:space="preserve">We continue to work on affordable housing for our staff. </w:t>
      </w:r>
      <w:r w:rsidR="005E6CD2">
        <w:t xml:space="preserve">The ultimate solution for the housing issue for staff is compensation. In the meantime, surveying the acreage near the bus garage for potential housing developments. </w:t>
      </w:r>
      <w:r w:rsidR="00C95553">
        <w:t>There are t</w:t>
      </w:r>
      <w:r w:rsidR="005E6CD2">
        <w:t>hr</w:t>
      </w:r>
      <w:r w:rsidR="00C95553">
        <w:t>ee days left until winter break</w:t>
      </w:r>
      <w:r w:rsidR="005E6CD2">
        <w:t xml:space="preserve">. </w:t>
      </w:r>
      <w:r w:rsidR="00C95553">
        <w:t xml:space="preserve">These days are filled with holiday themed outfits, a staff/student volleyball competition and multiple celebrations across campus. </w:t>
      </w:r>
    </w:p>
    <w:p w:rsidR="00D444A8" w:rsidRDefault="00E40431">
      <w:pPr>
        <w:numPr>
          <w:ilvl w:val="0"/>
          <w:numId w:val="2"/>
        </w:numPr>
      </w:pPr>
      <w:r>
        <w:t xml:space="preserve">Finance Report </w:t>
      </w:r>
      <w:r w:rsidR="00F54574">
        <w:t>–</w:t>
      </w:r>
      <w:r>
        <w:t xml:space="preserve"> </w:t>
      </w:r>
      <w:r w:rsidR="0075220B">
        <w:t xml:space="preserve">Ms. Miller has been </w:t>
      </w:r>
      <w:r w:rsidR="005E6CD2">
        <w:t xml:space="preserve">working on final budget for approval at the </w:t>
      </w:r>
      <w:r w:rsidR="0075220B">
        <w:t>J</w:t>
      </w:r>
      <w:r w:rsidR="005E6CD2">
        <w:t xml:space="preserve">anuary meeting. </w:t>
      </w:r>
      <w:r w:rsidR="0075220B">
        <w:t>We will need to hold a s</w:t>
      </w:r>
      <w:r w:rsidR="005E6CD2">
        <w:t>pecial meeting for the mill levy certification.</w:t>
      </w:r>
    </w:p>
    <w:p w:rsidR="00D444A8" w:rsidRDefault="00D444A8"/>
    <w:p w:rsidR="00D444A8" w:rsidRDefault="00E40431">
      <w:r>
        <w:t xml:space="preserve"> </w:t>
      </w:r>
      <w:r>
        <w:rPr>
          <w:b/>
        </w:rPr>
        <w:t xml:space="preserve">Discussion Items </w:t>
      </w:r>
      <w:r w:rsidR="00BD3A9F">
        <w:rPr>
          <w:b/>
        </w:rPr>
        <w:t>–</w:t>
      </w:r>
      <w:r>
        <w:rPr>
          <w:b/>
        </w:rPr>
        <w:t xml:space="preserve"> </w:t>
      </w:r>
    </w:p>
    <w:p w:rsidR="00BD3A9F" w:rsidRDefault="00BD3A9F" w:rsidP="00BD3A9F">
      <w:pPr>
        <w:pStyle w:val="ListParagraph"/>
        <w:numPr>
          <w:ilvl w:val="0"/>
          <w:numId w:val="6"/>
        </w:numPr>
      </w:pPr>
      <w:r>
        <w:t>PBL Celebration of Learning</w:t>
      </w:r>
      <w:r w:rsidR="00C35A6A">
        <w:t xml:space="preserve"> –</w:t>
      </w:r>
      <w:r w:rsidR="00C95553">
        <w:t>T</w:t>
      </w:r>
      <w:r w:rsidR="000031FA">
        <w:t xml:space="preserve">his discussion </w:t>
      </w:r>
      <w:r w:rsidR="00C95553">
        <w:t xml:space="preserve">has been moved </w:t>
      </w:r>
      <w:r w:rsidR="000031FA">
        <w:t>to the January meeting</w:t>
      </w:r>
      <w:r w:rsidR="00C95553">
        <w:t>.</w:t>
      </w:r>
    </w:p>
    <w:p w:rsidR="00BD3A9F" w:rsidRDefault="00BD3A9F" w:rsidP="00BD3A9F">
      <w:pPr>
        <w:pStyle w:val="ListParagraph"/>
        <w:numPr>
          <w:ilvl w:val="0"/>
          <w:numId w:val="6"/>
        </w:numPr>
      </w:pPr>
      <w:r>
        <w:t>Superintendent review and discussion</w:t>
      </w:r>
      <w:r w:rsidR="000031FA">
        <w:t xml:space="preserve"> – Mr. Cordrey has finished his self-evaluation. The board will </w:t>
      </w:r>
      <w:r w:rsidR="006A2671">
        <w:t>finish their part of the evaluation process. The</w:t>
      </w:r>
      <w:r w:rsidR="000031FA">
        <w:t xml:space="preserve"> report will be </w:t>
      </w:r>
      <w:r w:rsidR="006A2671">
        <w:t xml:space="preserve">presented at the January board meeting and </w:t>
      </w:r>
      <w:r w:rsidR="000031FA">
        <w:t xml:space="preserve">published on the website </w:t>
      </w:r>
      <w:r w:rsidR="006A2671">
        <w:t>shortly after the public presentation</w:t>
      </w:r>
      <w:r w:rsidR="000031FA">
        <w:t xml:space="preserve">. </w:t>
      </w:r>
    </w:p>
    <w:p w:rsidR="00BD3A9F" w:rsidRDefault="00BD3A9F" w:rsidP="00BD3A9F">
      <w:pPr>
        <w:pStyle w:val="ListParagraph"/>
        <w:numPr>
          <w:ilvl w:val="0"/>
          <w:numId w:val="6"/>
        </w:numPr>
      </w:pPr>
      <w:r>
        <w:t>Representative McLachlan and Senator Simpson visit</w:t>
      </w:r>
      <w:r w:rsidR="000031FA">
        <w:t xml:space="preserve"> – Board members gave feedback on the campus visit with the representative and senator. All board members agreed tha</w:t>
      </w:r>
      <w:r w:rsidR="00361D1D">
        <w:t>t is was a positive experience. The students and staff represent</w:t>
      </w:r>
      <w:r w:rsidR="00AF50BD">
        <w:t>ed</w:t>
      </w:r>
      <w:r w:rsidR="00361D1D">
        <w:t xml:space="preserve"> Mancos School District well.</w:t>
      </w:r>
    </w:p>
    <w:p w:rsidR="00BD3A9F" w:rsidRDefault="00BD3A9F" w:rsidP="00BD3A9F">
      <w:pPr>
        <w:pStyle w:val="ListParagraph"/>
        <w:numPr>
          <w:ilvl w:val="0"/>
          <w:numId w:val="6"/>
        </w:numPr>
      </w:pPr>
      <w:r>
        <w:t>CASB Winter Convention</w:t>
      </w:r>
      <w:r w:rsidR="00877F7B">
        <w:t xml:space="preserve"> – Board members </w:t>
      </w:r>
      <w:r w:rsidR="00394FEC">
        <w:t xml:space="preserve">and Mr. Cordrey </w:t>
      </w:r>
      <w:r w:rsidR="00877F7B">
        <w:t xml:space="preserve">attended numerous breakout sessions </w:t>
      </w:r>
      <w:r w:rsidR="00361D1D">
        <w:t xml:space="preserve">on a wide array of topics </w:t>
      </w:r>
      <w:r w:rsidR="00877F7B">
        <w:t xml:space="preserve">at the Convention. Every member obtained valuable information from the sessions. </w:t>
      </w:r>
    </w:p>
    <w:p w:rsidR="00BD3A9F" w:rsidRDefault="00BD3A9F" w:rsidP="00BD3A9F">
      <w:pPr>
        <w:pStyle w:val="ListParagraph"/>
        <w:numPr>
          <w:ilvl w:val="0"/>
          <w:numId w:val="6"/>
        </w:numPr>
      </w:pPr>
      <w:r>
        <w:t>Academic Calendars</w:t>
      </w:r>
      <w:r w:rsidR="00824A5A">
        <w:t xml:space="preserve"> – The district is getting into a r</w:t>
      </w:r>
      <w:r w:rsidR="00394FEC">
        <w:t>outine</w:t>
      </w:r>
      <w:r w:rsidR="00824A5A">
        <w:t xml:space="preserve"> </w:t>
      </w:r>
      <w:r w:rsidR="00394FEC">
        <w:t>of approving</w:t>
      </w:r>
      <w:r w:rsidR="00824A5A">
        <w:t xml:space="preserve"> acade</w:t>
      </w:r>
      <w:r w:rsidR="0043731B">
        <w:t>mic calendars on a two year cycl</w:t>
      </w:r>
      <w:r w:rsidR="00824A5A">
        <w:t xml:space="preserve">e. Ms. Ramirez </w:t>
      </w:r>
      <w:r w:rsidR="00394FEC">
        <w:t xml:space="preserve">did a great job </w:t>
      </w:r>
      <w:r w:rsidR="00824A5A">
        <w:t>le</w:t>
      </w:r>
      <w:r w:rsidR="00394FEC">
        <w:t>a</w:t>
      </w:r>
      <w:r w:rsidR="00824A5A">
        <w:t>d</w:t>
      </w:r>
      <w:r w:rsidR="00394FEC">
        <w:t>ing</w:t>
      </w:r>
      <w:r w:rsidR="00824A5A">
        <w:t xml:space="preserve"> the calendar committee this year. </w:t>
      </w:r>
      <w:r w:rsidR="00394FEC">
        <w:t>She reviewed the calendars during the work session and they</w:t>
      </w:r>
      <w:r w:rsidR="00BD64A6">
        <w:t xml:space="preserve"> are on the agenda for approval. </w:t>
      </w:r>
    </w:p>
    <w:p w:rsidR="00D444A8" w:rsidRDefault="00D444A8">
      <w:pPr>
        <w:ind w:left="720"/>
      </w:pPr>
    </w:p>
    <w:p w:rsidR="00D444A8" w:rsidRDefault="00E40431">
      <w:pPr>
        <w:rPr>
          <w:b/>
        </w:rPr>
      </w:pPr>
      <w:r>
        <w:rPr>
          <w:b/>
        </w:rPr>
        <w:t xml:space="preserve">Strategic Plan - PBL Report - </w:t>
      </w:r>
    </w:p>
    <w:p w:rsidR="00D444A8" w:rsidRDefault="00E40431">
      <w:r>
        <w:t>The Board of Education is following a governance process that evaluates the Mancos School District at every meeting through the strategic plan. This process ensures school district growth and focus on educational outcomes.</w:t>
      </w:r>
    </w:p>
    <w:p w:rsidR="00D444A8" w:rsidRDefault="00E863E8">
      <w:r>
        <w:t>Objective 2</w:t>
      </w:r>
      <w:r w:rsidR="00E40431">
        <w:t>B:</w:t>
      </w:r>
      <w:r w:rsidR="009028AD">
        <w:t xml:space="preserve"> </w:t>
      </w:r>
      <w:r w:rsidR="00E40431">
        <w:t xml:space="preserve">Mancos School District </w:t>
      </w:r>
      <w:r>
        <w:t>students demonstrate emotional intelligence and trauma-informed competencies in their day-to-day interactions with peers and adults.</w:t>
      </w:r>
    </w:p>
    <w:p w:rsidR="00E863E8" w:rsidRDefault="00E863E8">
      <w:r>
        <w:t>Objective 2C: Mancos School District adult stakeholders demonstrate high standards of professionalism in all district-related interactions.</w:t>
      </w:r>
    </w:p>
    <w:p w:rsidR="009B6DB4" w:rsidRDefault="009B6DB4">
      <w:pPr>
        <w:rPr>
          <w:b/>
        </w:rPr>
      </w:pPr>
      <w:r>
        <w:t>Ms. Farrar reviewed both these objectives during a previous work session.</w:t>
      </w:r>
    </w:p>
    <w:p w:rsidR="00D444A8" w:rsidRDefault="00D444A8">
      <w:pPr>
        <w:rPr>
          <w:b/>
        </w:rPr>
      </w:pPr>
    </w:p>
    <w:p w:rsidR="00D444A8" w:rsidRDefault="00E40431">
      <w:pPr>
        <w:rPr>
          <w:b/>
        </w:rPr>
      </w:pPr>
      <w:r>
        <w:rPr>
          <w:b/>
        </w:rPr>
        <w:t>Board Action to Accept the Objective Report</w:t>
      </w:r>
    </w:p>
    <w:p w:rsidR="00D444A8" w:rsidRDefault="00C87F68">
      <w:r>
        <w:t xml:space="preserve">Objective </w:t>
      </w:r>
      <w:r w:rsidR="00E863E8">
        <w:t>1</w:t>
      </w:r>
      <w:r>
        <w:t>B:</w:t>
      </w:r>
      <w:r w:rsidR="00E863E8">
        <w:t xml:space="preserve"> Mancos School District </w:t>
      </w:r>
      <w:r w:rsidR="00BD64A6">
        <w:t>consistently makes efforts to communicate with all stakeholders in a variety of ways</w:t>
      </w:r>
      <w:r w:rsidR="00E863E8">
        <w:t>.</w:t>
      </w:r>
    </w:p>
    <w:p w:rsidR="00D444A8" w:rsidRDefault="00E40431">
      <w:r>
        <w:rPr>
          <w:b/>
        </w:rPr>
        <w:t xml:space="preserve">Motion </w:t>
      </w:r>
      <w:r w:rsidR="009B6DB4">
        <w:t>by Ms. McWhirter</w:t>
      </w:r>
      <w:r w:rsidR="00E863E8">
        <w:t xml:space="preserve"> to accept Objective 1</w:t>
      </w:r>
      <w:r w:rsidR="00C87F68">
        <w:t>B</w:t>
      </w:r>
      <w:r w:rsidR="009B6DB4">
        <w:t xml:space="preserve"> as approaching </w:t>
      </w:r>
      <w:r w:rsidR="00E863E8">
        <w:t>standard</w:t>
      </w:r>
      <w:r w:rsidR="00BD64A6">
        <w:t>.</w:t>
      </w:r>
    </w:p>
    <w:p w:rsidR="00D444A8" w:rsidRDefault="009B6DB4">
      <w:pPr>
        <w:rPr>
          <w:b/>
        </w:rPr>
      </w:pPr>
      <w:r>
        <w:t>Mr. Hunter</w:t>
      </w:r>
      <w:r w:rsidR="00E40431">
        <w:t xml:space="preserve"> seconds</w:t>
      </w:r>
      <w:r w:rsidR="00E40431">
        <w:rPr>
          <w:b/>
        </w:rPr>
        <w:t>.</w:t>
      </w:r>
    </w:p>
    <w:p w:rsidR="00D444A8" w:rsidRDefault="00E40431">
      <w:r>
        <w:t>AYE: Mr. Benally, Mr. Figueroa, Mr. Hunter, Ms. Hutcheson-Brown and Ms. McWhirter</w:t>
      </w:r>
    </w:p>
    <w:p w:rsidR="00D444A8" w:rsidRDefault="00E40431">
      <w:pPr>
        <w:rPr>
          <w:b/>
        </w:rPr>
      </w:pPr>
      <w:r>
        <w:t>NO: None</w:t>
      </w:r>
      <w:r w:rsidR="00E724DD">
        <w:t xml:space="preserve">. </w:t>
      </w:r>
      <w:r>
        <w:t>Motion carried 5-0</w:t>
      </w:r>
      <w:r w:rsidR="00E724DD">
        <w:t>.</w:t>
      </w:r>
      <w:r>
        <w:rPr>
          <w:b/>
        </w:rPr>
        <w:t xml:space="preserve"> </w:t>
      </w:r>
    </w:p>
    <w:p w:rsidR="00D444A8" w:rsidRDefault="00D444A8"/>
    <w:p w:rsidR="00D444A8" w:rsidRDefault="00E40431">
      <w:pPr>
        <w:rPr>
          <w:b/>
        </w:rPr>
      </w:pPr>
      <w:r>
        <w:rPr>
          <w:b/>
        </w:rPr>
        <w:t>Opportunity for Consent Motion</w:t>
      </w:r>
    </w:p>
    <w:p w:rsidR="00D444A8" w:rsidRDefault="00E40431">
      <w:r>
        <w:rPr>
          <w:b/>
        </w:rPr>
        <w:t xml:space="preserve">Motion </w:t>
      </w:r>
      <w:r>
        <w:t>by Mr. Hunter to cons</w:t>
      </w:r>
      <w:r w:rsidR="00C87F68">
        <w:t>ent to Action Items: A through J</w:t>
      </w:r>
    </w:p>
    <w:p w:rsidR="00D444A8" w:rsidRDefault="00E724DD">
      <w:r>
        <w:t>Mr. Figue</w:t>
      </w:r>
      <w:r w:rsidR="00E40431">
        <w:t>roa seconds.</w:t>
      </w:r>
    </w:p>
    <w:p w:rsidR="00D444A8" w:rsidRDefault="00E724DD">
      <w:r>
        <w:t xml:space="preserve">AYE: Mr. Benally, </w:t>
      </w:r>
      <w:r w:rsidR="00E40431">
        <w:t>Mr. Figueroa, Mr. Hunter, Ms</w:t>
      </w:r>
      <w:r>
        <w:t>. Hutcheson-Brown and Ms. McWhir</w:t>
      </w:r>
      <w:r w:rsidR="00E40431">
        <w:t>ter</w:t>
      </w:r>
    </w:p>
    <w:p w:rsidR="00D444A8" w:rsidRDefault="00E40431">
      <w:r>
        <w:t>NO: None</w:t>
      </w:r>
      <w:r w:rsidR="00E724DD">
        <w:t xml:space="preserve">. </w:t>
      </w:r>
      <w:r>
        <w:t>Motion carried 5-0</w:t>
      </w:r>
      <w:r w:rsidR="00E724DD">
        <w:t>.</w:t>
      </w:r>
    </w:p>
    <w:p w:rsidR="00D444A8" w:rsidRDefault="00D444A8"/>
    <w:p w:rsidR="00D444A8" w:rsidRDefault="00E40431">
      <w:pPr>
        <w:rPr>
          <w:b/>
        </w:rPr>
      </w:pPr>
      <w:r>
        <w:rPr>
          <w:b/>
        </w:rPr>
        <w:t>Action Items</w:t>
      </w:r>
    </w:p>
    <w:p w:rsidR="00D444A8" w:rsidRDefault="00E40431">
      <w:pPr>
        <w:numPr>
          <w:ilvl w:val="0"/>
          <w:numId w:val="1"/>
        </w:numPr>
      </w:pPr>
      <w:r>
        <w:t xml:space="preserve">Approve Bills </w:t>
      </w:r>
    </w:p>
    <w:p w:rsidR="00D444A8" w:rsidRDefault="00E40431">
      <w:pPr>
        <w:rPr>
          <w:i/>
        </w:rPr>
      </w:pPr>
      <w:r>
        <w:rPr>
          <w:i/>
        </w:rPr>
        <w:t>Approved by consent.</w:t>
      </w:r>
    </w:p>
    <w:p w:rsidR="00D444A8" w:rsidRDefault="00E40431">
      <w:pPr>
        <w:numPr>
          <w:ilvl w:val="0"/>
          <w:numId w:val="1"/>
        </w:numPr>
      </w:pPr>
      <w:r>
        <w:t xml:space="preserve">Act on recommendation </w:t>
      </w:r>
      <w:r w:rsidR="00C87F68">
        <w:t>to hire Addylynn Lauvray, Elementary Paraprofessional</w:t>
      </w:r>
    </w:p>
    <w:p w:rsidR="00D444A8" w:rsidRDefault="00E40431">
      <w:pPr>
        <w:rPr>
          <w:i/>
        </w:rPr>
      </w:pPr>
      <w:r>
        <w:rPr>
          <w:i/>
        </w:rPr>
        <w:t>Approved by consent.</w:t>
      </w:r>
    </w:p>
    <w:p w:rsidR="00D444A8" w:rsidRDefault="00E40431">
      <w:pPr>
        <w:numPr>
          <w:ilvl w:val="0"/>
          <w:numId w:val="1"/>
        </w:numPr>
      </w:pPr>
      <w:r>
        <w:t xml:space="preserve">Act on recommendation </w:t>
      </w:r>
      <w:r w:rsidR="00C87F68">
        <w:t>to hire Neisha Calhoun, Elementary Special Education Teacher</w:t>
      </w:r>
    </w:p>
    <w:p w:rsidR="00D444A8" w:rsidRDefault="00E40431">
      <w:r>
        <w:rPr>
          <w:i/>
        </w:rPr>
        <w:t>Approved by consent.</w:t>
      </w:r>
    </w:p>
    <w:p w:rsidR="00D444A8" w:rsidRDefault="00C87F68">
      <w:pPr>
        <w:numPr>
          <w:ilvl w:val="0"/>
          <w:numId w:val="1"/>
        </w:numPr>
      </w:pPr>
      <w:r>
        <w:t>Act on recommendation to hire Kenna Davis, Custodian</w:t>
      </w:r>
    </w:p>
    <w:p w:rsidR="004538D4" w:rsidRDefault="004538D4" w:rsidP="004538D4">
      <w:r w:rsidRPr="004538D4">
        <w:rPr>
          <w:i/>
        </w:rPr>
        <w:t>Approved by consent</w:t>
      </w:r>
      <w:r>
        <w:t>.</w:t>
      </w:r>
    </w:p>
    <w:p w:rsidR="004538D4" w:rsidRDefault="004538D4">
      <w:pPr>
        <w:numPr>
          <w:ilvl w:val="0"/>
          <w:numId w:val="1"/>
        </w:numPr>
      </w:pPr>
      <w:r>
        <w:t>Act on recommendation to hire Shanda Cruz, Elementary Special Education Teacher</w:t>
      </w:r>
    </w:p>
    <w:p w:rsidR="004538D4" w:rsidRDefault="004538D4" w:rsidP="004538D4">
      <w:r w:rsidRPr="004538D4">
        <w:rPr>
          <w:i/>
        </w:rPr>
        <w:t>Approved by consent</w:t>
      </w:r>
      <w:r>
        <w:t>.</w:t>
      </w:r>
    </w:p>
    <w:p w:rsidR="004538D4" w:rsidRDefault="004538D4" w:rsidP="004538D4">
      <w:pPr>
        <w:numPr>
          <w:ilvl w:val="0"/>
          <w:numId w:val="1"/>
        </w:numPr>
      </w:pPr>
      <w:r>
        <w:t>Act on recommendation to hire Coaches</w:t>
      </w:r>
    </w:p>
    <w:p w:rsidR="004538D4" w:rsidRDefault="004538D4" w:rsidP="004538D4">
      <w:r w:rsidRPr="004538D4">
        <w:rPr>
          <w:i/>
        </w:rPr>
        <w:t>Approved by consent</w:t>
      </w:r>
    </w:p>
    <w:p w:rsidR="004538D4" w:rsidRDefault="004538D4" w:rsidP="004538D4">
      <w:pPr>
        <w:numPr>
          <w:ilvl w:val="0"/>
          <w:numId w:val="1"/>
        </w:numPr>
      </w:pPr>
      <w:r>
        <w:t>Act on recommendation to accept the resignation of Jenny Lyons, Elementary Paraprofessional</w:t>
      </w:r>
    </w:p>
    <w:p w:rsidR="004538D4" w:rsidRDefault="004538D4" w:rsidP="004538D4">
      <w:r w:rsidRPr="004538D4">
        <w:rPr>
          <w:i/>
        </w:rPr>
        <w:t>Approved by consent</w:t>
      </w:r>
      <w:r>
        <w:t>.</w:t>
      </w:r>
    </w:p>
    <w:p w:rsidR="004538D4" w:rsidRDefault="004538D4" w:rsidP="004538D4">
      <w:pPr>
        <w:numPr>
          <w:ilvl w:val="0"/>
          <w:numId w:val="1"/>
        </w:numPr>
      </w:pPr>
      <w:r>
        <w:t>Act on recommendation to accept the resignation of Amanda Krupa, Elementary Special Education Teacher</w:t>
      </w:r>
    </w:p>
    <w:p w:rsidR="004538D4" w:rsidRDefault="004538D4" w:rsidP="004538D4">
      <w:r w:rsidRPr="004538D4">
        <w:rPr>
          <w:i/>
        </w:rPr>
        <w:t>Approved by consent</w:t>
      </w:r>
      <w:r>
        <w:t>.</w:t>
      </w:r>
    </w:p>
    <w:p w:rsidR="004538D4" w:rsidRDefault="004538D4" w:rsidP="004538D4">
      <w:pPr>
        <w:numPr>
          <w:ilvl w:val="0"/>
          <w:numId w:val="1"/>
        </w:numPr>
      </w:pPr>
      <w:r>
        <w:t>Approve updated substitute list</w:t>
      </w:r>
    </w:p>
    <w:p w:rsidR="004538D4" w:rsidRDefault="004538D4" w:rsidP="004538D4">
      <w:r w:rsidRPr="004538D4">
        <w:rPr>
          <w:i/>
        </w:rPr>
        <w:t>Approved by consent</w:t>
      </w:r>
      <w:r>
        <w:t>.</w:t>
      </w:r>
    </w:p>
    <w:p w:rsidR="004538D4" w:rsidRDefault="004538D4" w:rsidP="004538D4">
      <w:pPr>
        <w:numPr>
          <w:ilvl w:val="0"/>
          <w:numId w:val="1"/>
        </w:numPr>
      </w:pPr>
      <w:r>
        <w:t>Approve 2024-25 and 2025-26 Academic Calendars</w:t>
      </w:r>
    </w:p>
    <w:p w:rsidR="00D444A8" w:rsidRDefault="00E40431">
      <w:pPr>
        <w:rPr>
          <w:i/>
        </w:rPr>
      </w:pPr>
      <w:r>
        <w:rPr>
          <w:i/>
        </w:rPr>
        <w:t>Approved by consent</w:t>
      </w:r>
      <w:r w:rsidR="006C6FD3">
        <w:rPr>
          <w:i/>
        </w:rPr>
        <w:t>.</w:t>
      </w:r>
    </w:p>
    <w:p w:rsidR="00D444A8" w:rsidRDefault="00D444A8">
      <w:pPr>
        <w:rPr>
          <w:b/>
        </w:rPr>
      </w:pPr>
    </w:p>
    <w:p w:rsidR="00D444A8" w:rsidRDefault="00E40431">
      <w:r>
        <w:rPr>
          <w:b/>
        </w:rPr>
        <w:t xml:space="preserve">Public Participation </w:t>
      </w:r>
      <w:r>
        <w:t>(for items that are not on the agenda, comments kept to under 3 minutes) “meeting in public rather with the public”</w:t>
      </w:r>
    </w:p>
    <w:p w:rsidR="00D444A8" w:rsidRDefault="00D444A8">
      <w:pPr>
        <w:rPr>
          <w:b/>
        </w:rPr>
      </w:pPr>
    </w:p>
    <w:p w:rsidR="00D444A8" w:rsidRPr="00EE448A" w:rsidRDefault="00E40431">
      <w:r>
        <w:rPr>
          <w:b/>
        </w:rPr>
        <w:t xml:space="preserve">Future Agenda Items </w:t>
      </w:r>
      <w:r w:rsidR="00EE448A">
        <w:t>–</w:t>
      </w:r>
      <w:r>
        <w:rPr>
          <w:b/>
        </w:rPr>
        <w:t xml:space="preserve"> </w:t>
      </w:r>
      <w:r w:rsidR="00EE448A">
        <w:t>Special meeting on the 8</w:t>
      </w:r>
      <w:r w:rsidR="00EE448A" w:rsidRPr="00EE448A">
        <w:rPr>
          <w:vertAlign w:val="superscript"/>
        </w:rPr>
        <w:t>th</w:t>
      </w:r>
      <w:r w:rsidR="00EE448A">
        <w:t>, linkage reporting, and superintendent review.</w:t>
      </w:r>
    </w:p>
    <w:p w:rsidR="00D444A8" w:rsidRDefault="00D444A8">
      <w:pPr>
        <w:rPr>
          <w:b/>
        </w:rPr>
      </w:pPr>
    </w:p>
    <w:p w:rsidR="00D444A8" w:rsidRDefault="00E40431">
      <w:pPr>
        <w:rPr>
          <w:b/>
        </w:rPr>
      </w:pPr>
      <w:r>
        <w:rPr>
          <w:b/>
        </w:rPr>
        <w:t>Adjournment</w:t>
      </w:r>
    </w:p>
    <w:p w:rsidR="00D444A8" w:rsidRDefault="00E40431">
      <w:r>
        <w:t>The Boar</w:t>
      </w:r>
      <w:r w:rsidR="009B6DB4">
        <w:t>d adjourned by consensus at 7:19</w:t>
      </w:r>
      <w:r>
        <w:t xml:space="preserve"> p.m.</w:t>
      </w:r>
    </w:p>
    <w:p w:rsidR="00D444A8" w:rsidRDefault="00D444A8"/>
    <w:p w:rsidR="00D444A8" w:rsidRDefault="00D444A8"/>
    <w:p w:rsidR="00D444A8" w:rsidRDefault="00D444A8"/>
    <w:p w:rsidR="00D444A8" w:rsidRDefault="00E40431">
      <w:r>
        <w:t>______________________________________________</w:t>
      </w:r>
    </w:p>
    <w:p w:rsidR="00D444A8" w:rsidRDefault="00C04AEB">
      <w:r>
        <w:t>Emily Hutcheson-Brown</w:t>
      </w:r>
      <w:r w:rsidR="00E40431">
        <w:t>, President</w:t>
      </w:r>
    </w:p>
    <w:p w:rsidR="00D444A8" w:rsidRDefault="00D444A8"/>
    <w:p w:rsidR="00D444A8" w:rsidRDefault="00D444A8"/>
    <w:p w:rsidR="00D444A8" w:rsidRDefault="00E40431">
      <w:r>
        <w:t>_______________________________________________</w:t>
      </w:r>
    </w:p>
    <w:p w:rsidR="00D444A8" w:rsidRDefault="00C04AEB">
      <w:r>
        <w:t>Craig Benally</w:t>
      </w:r>
      <w:r w:rsidR="00E40431">
        <w:t>, Secretary</w:t>
      </w:r>
    </w:p>
    <w:p w:rsidR="00D444A8" w:rsidRDefault="00D444A8"/>
    <w:p w:rsidR="00D444A8" w:rsidRDefault="00D444A8"/>
    <w:sectPr w:rsidR="00D444A8">
      <w:head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9D" w:rsidRDefault="003F1D9D">
      <w:pPr>
        <w:spacing w:line="240" w:lineRule="auto"/>
      </w:pPr>
      <w:r>
        <w:separator/>
      </w:r>
    </w:p>
  </w:endnote>
  <w:endnote w:type="continuationSeparator" w:id="0">
    <w:p w:rsidR="003F1D9D" w:rsidRDefault="003F1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9D" w:rsidRDefault="003F1D9D">
      <w:pPr>
        <w:spacing w:line="240" w:lineRule="auto"/>
      </w:pPr>
      <w:r>
        <w:separator/>
      </w:r>
    </w:p>
  </w:footnote>
  <w:footnote w:type="continuationSeparator" w:id="0">
    <w:p w:rsidR="003F1D9D" w:rsidRDefault="003F1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4A8" w:rsidRDefault="00E40431">
    <w:pPr>
      <w:rPr>
        <w:color w:val="B7B7B7"/>
      </w:rPr>
    </w:pPr>
    <w:r>
      <w:rPr>
        <w:color w:val="B7B7B7"/>
      </w:rPr>
      <w:t>Minutes of the regular meeting of the</w:t>
    </w:r>
  </w:p>
  <w:p w:rsidR="00D444A8" w:rsidRDefault="00E40431">
    <w:pPr>
      <w:rPr>
        <w:color w:val="B7B7B7"/>
        <w:sz w:val="20"/>
        <w:szCs w:val="20"/>
      </w:rPr>
    </w:pPr>
    <w:r>
      <w:rPr>
        <w:color w:val="B7B7B7"/>
        <w:sz w:val="20"/>
        <w:szCs w:val="20"/>
      </w:rPr>
      <w:t>Mancos School District RE-6 Board of Education</w:t>
    </w:r>
  </w:p>
  <w:p w:rsidR="00D444A8" w:rsidRDefault="00E40431">
    <w:pPr>
      <w:rPr>
        <w:color w:val="B7B7B7"/>
        <w:sz w:val="20"/>
        <w:szCs w:val="20"/>
      </w:rPr>
    </w:pPr>
    <w:r>
      <w:rPr>
        <w:color w:val="B7B7B7"/>
        <w:sz w:val="20"/>
        <w:szCs w:val="20"/>
      </w:rPr>
      <w:t>High School, Room #223</w:t>
    </w:r>
  </w:p>
  <w:p w:rsidR="00D444A8" w:rsidRDefault="00C87F68">
    <w:pPr>
      <w:rPr>
        <w:color w:val="B7B7B7"/>
        <w:sz w:val="20"/>
        <w:szCs w:val="20"/>
      </w:rPr>
    </w:pPr>
    <w:r>
      <w:rPr>
        <w:color w:val="B7B7B7"/>
        <w:sz w:val="20"/>
        <w:szCs w:val="20"/>
      </w:rPr>
      <w:t>December 18</w:t>
    </w:r>
    <w:r w:rsidR="00E40431">
      <w:rPr>
        <w:color w:val="B7B7B7"/>
        <w:sz w:val="20"/>
        <w:szCs w:val="20"/>
      </w:rPr>
      <w:t>, 2023, 7:00 p.m.</w:t>
    </w:r>
  </w:p>
  <w:p w:rsidR="00D444A8" w:rsidRDefault="00E40431">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432A4C">
      <w:rPr>
        <w:noProof/>
        <w:color w:val="B7B7B7"/>
        <w:sz w:val="20"/>
        <w:szCs w:val="20"/>
      </w:rPr>
      <w:t>4</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D88"/>
    <w:multiLevelType w:val="multilevel"/>
    <w:tmpl w:val="7994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A7777"/>
    <w:multiLevelType w:val="hybridMultilevel"/>
    <w:tmpl w:val="C750F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0C459E"/>
    <w:multiLevelType w:val="hybridMultilevel"/>
    <w:tmpl w:val="0D96A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009B7"/>
    <w:multiLevelType w:val="multilevel"/>
    <w:tmpl w:val="B2B07A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AD4C4D"/>
    <w:multiLevelType w:val="multilevel"/>
    <w:tmpl w:val="F662D5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79C1D78"/>
    <w:multiLevelType w:val="multilevel"/>
    <w:tmpl w:val="6592E8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A8"/>
    <w:rsid w:val="000031FA"/>
    <w:rsid w:val="00036FB0"/>
    <w:rsid w:val="00074756"/>
    <w:rsid w:val="000C0A5C"/>
    <w:rsid w:val="000E7158"/>
    <w:rsid w:val="00227F05"/>
    <w:rsid w:val="002C2CE3"/>
    <w:rsid w:val="002D791B"/>
    <w:rsid w:val="002E485C"/>
    <w:rsid w:val="00361D1D"/>
    <w:rsid w:val="00375F4A"/>
    <w:rsid w:val="00394FEC"/>
    <w:rsid w:val="003F1D9D"/>
    <w:rsid w:val="0043152B"/>
    <w:rsid w:val="00432A4C"/>
    <w:rsid w:val="0043731B"/>
    <w:rsid w:val="00443978"/>
    <w:rsid w:val="004538D4"/>
    <w:rsid w:val="004E7623"/>
    <w:rsid w:val="0050224A"/>
    <w:rsid w:val="005714EB"/>
    <w:rsid w:val="005E6CD2"/>
    <w:rsid w:val="00666C8A"/>
    <w:rsid w:val="00666D09"/>
    <w:rsid w:val="00690E30"/>
    <w:rsid w:val="006A2671"/>
    <w:rsid w:val="006C6FD3"/>
    <w:rsid w:val="007215BF"/>
    <w:rsid w:val="0075220B"/>
    <w:rsid w:val="00824A5A"/>
    <w:rsid w:val="00877F7B"/>
    <w:rsid w:val="009028AD"/>
    <w:rsid w:val="0091071B"/>
    <w:rsid w:val="00927196"/>
    <w:rsid w:val="00927FF5"/>
    <w:rsid w:val="009B6DB4"/>
    <w:rsid w:val="009E581B"/>
    <w:rsid w:val="00A90A83"/>
    <w:rsid w:val="00AF50BD"/>
    <w:rsid w:val="00B340C7"/>
    <w:rsid w:val="00B65E91"/>
    <w:rsid w:val="00BD3A9F"/>
    <w:rsid w:val="00BD64A6"/>
    <w:rsid w:val="00C04AEB"/>
    <w:rsid w:val="00C35A6A"/>
    <w:rsid w:val="00C53AC3"/>
    <w:rsid w:val="00C87F68"/>
    <w:rsid w:val="00C95553"/>
    <w:rsid w:val="00D444A8"/>
    <w:rsid w:val="00D75126"/>
    <w:rsid w:val="00D81972"/>
    <w:rsid w:val="00DC6A4A"/>
    <w:rsid w:val="00E1311E"/>
    <w:rsid w:val="00E40431"/>
    <w:rsid w:val="00E724DD"/>
    <w:rsid w:val="00E8155E"/>
    <w:rsid w:val="00E863E8"/>
    <w:rsid w:val="00E9651E"/>
    <w:rsid w:val="00EE448A"/>
    <w:rsid w:val="00EE7D88"/>
    <w:rsid w:val="00F54574"/>
    <w:rsid w:val="00F65A05"/>
    <w:rsid w:val="00FC023B"/>
    <w:rsid w:val="00FC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F6F0"/>
  <w15:docId w15:val="{594249C0-A9A7-4624-A249-526A1CC3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E7D88"/>
    <w:rPr>
      <w:rFonts w:ascii="Times New Roman" w:hAnsi="Times New Roman" w:cs="Times New Roman"/>
      <w:sz w:val="24"/>
      <w:szCs w:val="24"/>
    </w:rPr>
  </w:style>
  <w:style w:type="paragraph" w:styleId="ListParagraph">
    <w:name w:val="List Paragraph"/>
    <w:basedOn w:val="Normal"/>
    <w:uiPriority w:val="34"/>
    <w:qFormat/>
    <w:rsid w:val="00EE7D88"/>
    <w:pPr>
      <w:ind w:left="720"/>
      <w:contextualSpacing/>
    </w:pPr>
  </w:style>
  <w:style w:type="paragraph" w:styleId="BalloonText">
    <w:name w:val="Balloon Text"/>
    <w:basedOn w:val="Normal"/>
    <w:link w:val="BalloonTextChar"/>
    <w:uiPriority w:val="99"/>
    <w:semiHidden/>
    <w:unhideWhenUsed/>
    <w:rsid w:val="00927F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5"/>
    <w:rPr>
      <w:rFonts w:ascii="Segoe UI" w:hAnsi="Segoe UI" w:cs="Segoe UI"/>
      <w:sz w:val="18"/>
      <w:szCs w:val="18"/>
    </w:rPr>
  </w:style>
  <w:style w:type="paragraph" w:styleId="Header">
    <w:name w:val="header"/>
    <w:basedOn w:val="Normal"/>
    <w:link w:val="HeaderChar"/>
    <w:uiPriority w:val="99"/>
    <w:unhideWhenUsed/>
    <w:rsid w:val="00C87F68"/>
    <w:pPr>
      <w:tabs>
        <w:tab w:val="center" w:pos="4680"/>
        <w:tab w:val="right" w:pos="9360"/>
      </w:tabs>
      <w:spacing w:line="240" w:lineRule="auto"/>
    </w:pPr>
  </w:style>
  <w:style w:type="character" w:customStyle="1" w:styleId="HeaderChar">
    <w:name w:val="Header Char"/>
    <w:basedOn w:val="DefaultParagraphFont"/>
    <w:link w:val="Header"/>
    <w:uiPriority w:val="99"/>
    <w:rsid w:val="00C87F68"/>
  </w:style>
  <w:style w:type="paragraph" w:styleId="Footer">
    <w:name w:val="footer"/>
    <w:basedOn w:val="Normal"/>
    <w:link w:val="FooterChar"/>
    <w:uiPriority w:val="99"/>
    <w:unhideWhenUsed/>
    <w:rsid w:val="00C87F68"/>
    <w:pPr>
      <w:tabs>
        <w:tab w:val="center" w:pos="4680"/>
        <w:tab w:val="right" w:pos="9360"/>
      </w:tabs>
      <w:spacing w:line="240" w:lineRule="auto"/>
    </w:pPr>
  </w:style>
  <w:style w:type="character" w:customStyle="1" w:styleId="FooterChar">
    <w:name w:val="Footer Char"/>
    <w:basedOn w:val="DefaultParagraphFont"/>
    <w:link w:val="Footer"/>
    <w:uiPriority w:val="99"/>
    <w:rsid w:val="00C8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FHk7GQCE1kkKmEyySTfwfJ+sNA==">CgMxLjAyCGguZ2pkZ3hzOABqJQoUc3VnZ2VzdC4zb2owMDhsdTl3MjESDUhlYXRoZXIgTWNLaWVqJQoUc3VnZ2VzdC52ZXRtOGt2NDZsMTgSDUhlYXRoZXIgTWNLaWVqJQoUc3VnZ2VzdC4zcmZvd3c5ZWx5MWcSDUhlYXRoZXIgTWNLaWVqJQoUc3VnZ2VzdC54eWEzZnZoMGg5YXcSDUhlYXRoZXIgTWNLaWVqJQoUc3VnZ2VzdC41NDRwZzdmdjVuNDMSDUhlYXRoZXIgTWNLaWVyITFxdU5yamstbVQ1TGdBbkhJX2Z0Qm5xcUQteVVfY05x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414971-79C2-4E94-BB2C-D2177EEF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4</cp:revision>
  <cp:lastPrinted>2023-11-28T22:50:00Z</cp:lastPrinted>
  <dcterms:created xsi:type="dcterms:W3CDTF">2024-01-09T15:07:00Z</dcterms:created>
  <dcterms:modified xsi:type="dcterms:W3CDTF">2024-01-18T21:35:00Z</dcterms:modified>
</cp:coreProperties>
</file>